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5FD" w:rsidRDefault="00FC05FD" w:rsidP="00FC05FD">
      <w:pPr>
        <w:pStyle w:val="Header"/>
        <w:spacing w:line="276" w:lineRule="auto"/>
        <w:rPr>
          <w:rFonts w:ascii="Karla" w:hAnsi="Karla"/>
          <w:b/>
          <w:color w:val="D8473A"/>
          <w:sz w:val="18"/>
          <w:szCs w:val="18"/>
        </w:rPr>
      </w:pPr>
      <w:r>
        <w:rPr>
          <w:rFonts w:ascii="Karla" w:hAnsi="Karla"/>
          <w:b/>
          <w:noProof/>
          <w:color w:val="D8473A"/>
          <w:sz w:val="18"/>
          <w:szCs w:val="18"/>
          <w:lang w:val="en-GB" w:eastAsia="en-GB"/>
        </w:rPr>
        <w:drawing>
          <wp:anchor distT="0" distB="0" distL="114300" distR="114300" simplePos="0" relativeHeight="251659264" behindDoc="0" locked="0" layoutInCell="1" allowOverlap="1" wp14:anchorId="649C8802" wp14:editId="641AAC16">
            <wp:simplePos x="0" y="0"/>
            <wp:positionH relativeFrom="column">
              <wp:posOffset>-152400</wp:posOffset>
            </wp:positionH>
            <wp:positionV relativeFrom="paragraph">
              <wp:posOffset>120015</wp:posOffset>
            </wp:positionV>
            <wp:extent cx="1371600" cy="96075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T_Logo_Fill_LH.pd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1600" cy="960755"/>
                    </a:xfrm>
                    <a:prstGeom prst="rect">
                      <a:avLst/>
                    </a:prstGeom>
                  </pic:spPr>
                </pic:pic>
              </a:graphicData>
            </a:graphic>
            <wp14:sizeRelH relativeFrom="page">
              <wp14:pctWidth>0</wp14:pctWidth>
            </wp14:sizeRelH>
            <wp14:sizeRelV relativeFrom="page">
              <wp14:pctHeight>0</wp14:pctHeight>
            </wp14:sizeRelV>
          </wp:anchor>
        </w:drawing>
      </w:r>
      <w:r>
        <w:rPr>
          <w:rFonts w:ascii="Karla" w:hAnsi="Karla"/>
          <w:b/>
          <w:color w:val="D8473A"/>
          <w:sz w:val="18"/>
          <w:szCs w:val="18"/>
        </w:rPr>
        <w:t xml:space="preserve">                              </w:t>
      </w:r>
    </w:p>
    <w:p w:rsidR="00FC05FD" w:rsidRPr="00240B95" w:rsidRDefault="00FC05FD" w:rsidP="00FC05FD">
      <w:pPr>
        <w:pStyle w:val="Header"/>
        <w:spacing w:line="276" w:lineRule="auto"/>
        <w:jc w:val="right"/>
        <w:rPr>
          <w:rFonts w:ascii="Karla" w:hAnsi="Karla"/>
          <w:color w:val="D84938"/>
          <w:sz w:val="19"/>
          <w:szCs w:val="19"/>
        </w:rPr>
      </w:pPr>
      <w:r w:rsidRPr="00240B95">
        <w:rPr>
          <w:rFonts w:ascii="Karla" w:hAnsi="Karla"/>
          <w:b/>
          <w:color w:val="D84938"/>
          <w:sz w:val="19"/>
          <w:szCs w:val="19"/>
        </w:rPr>
        <w:t>Administration</w:t>
      </w:r>
      <w:r w:rsidRPr="00240B95">
        <w:rPr>
          <w:rFonts w:ascii="Karla" w:hAnsi="Karla"/>
          <w:color w:val="D84938"/>
          <w:sz w:val="19"/>
          <w:szCs w:val="19"/>
        </w:rPr>
        <w:t xml:space="preserve"> 0117 902 0345</w:t>
      </w:r>
    </w:p>
    <w:p w:rsidR="00FC05FD" w:rsidRPr="00240B95" w:rsidRDefault="00FC05FD" w:rsidP="00FC05FD">
      <w:pPr>
        <w:pStyle w:val="Header"/>
        <w:spacing w:line="276" w:lineRule="auto"/>
        <w:jc w:val="right"/>
        <w:rPr>
          <w:rFonts w:ascii="Karla" w:hAnsi="Karla"/>
          <w:color w:val="D84938"/>
          <w:sz w:val="19"/>
          <w:szCs w:val="19"/>
        </w:rPr>
      </w:pPr>
      <w:r w:rsidRPr="00240B95">
        <w:rPr>
          <w:rFonts w:ascii="Karla" w:hAnsi="Karla"/>
          <w:color w:val="D84938"/>
          <w:sz w:val="19"/>
          <w:szCs w:val="19"/>
        </w:rPr>
        <w:t xml:space="preserve">theatre@tobaccofactorytheatres.com </w:t>
      </w:r>
    </w:p>
    <w:p w:rsidR="00FC05FD" w:rsidRPr="00240B95" w:rsidRDefault="00FC05FD" w:rsidP="00FC05FD">
      <w:pPr>
        <w:pStyle w:val="Header"/>
        <w:spacing w:line="276" w:lineRule="auto"/>
        <w:ind w:left="851"/>
        <w:jc w:val="right"/>
        <w:rPr>
          <w:rFonts w:ascii="Karla" w:hAnsi="Karla"/>
          <w:color w:val="D84938"/>
          <w:sz w:val="19"/>
          <w:szCs w:val="19"/>
        </w:rPr>
      </w:pPr>
      <w:r w:rsidRPr="00240B95">
        <w:rPr>
          <w:rFonts w:ascii="Karla" w:hAnsi="Karla"/>
          <w:b/>
          <w:color w:val="D84938"/>
          <w:sz w:val="19"/>
          <w:szCs w:val="19"/>
        </w:rPr>
        <w:t xml:space="preserve">            Box Office</w:t>
      </w:r>
      <w:r w:rsidRPr="00240B95">
        <w:rPr>
          <w:rFonts w:ascii="Karla" w:hAnsi="Karla"/>
          <w:color w:val="D84938"/>
          <w:sz w:val="19"/>
          <w:szCs w:val="19"/>
        </w:rPr>
        <w:t xml:space="preserve"> 0117 902 0344</w:t>
      </w:r>
    </w:p>
    <w:p w:rsidR="00FC05FD" w:rsidRPr="00240B95" w:rsidRDefault="00FC05FD" w:rsidP="00FC05FD">
      <w:pPr>
        <w:pStyle w:val="Header"/>
        <w:spacing w:line="276" w:lineRule="auto"/>
        <w:ind w:left="851"/>
        <w:jc w:val="right"/>
        <w:rPr>
          <w:rFonts w:ascii="Karla" w:hAnsi="Karla"/>
          <w:color w:val="D84938"/>
          <w:sz w:val="19"/>
          <w:szCs w:val="19"/>
        </w:rPr>
      </w:pPr>
      <w:r w:rsidRPr="00240B95">
        <w:rPr>
          <w:rFonts w:ascii="Karla" w:hAnsi="Karla"/>
          <w:color w:val="D84938"/>
          <w:sz w:val="19"/>
          <w:szCs w:val="19"/>
        </w:rPr>
        <w:t>tic</w:t>
      </w:r>
      <w:r>
        <w:rPr>
          <w:rFonts w:ascii="Karla" w:hAnsi="Karla"/>
          <w:color w:val="D84938"/>
          <w:sz w:val="19"/>
          <w:szCs w:val="19"/>
        </w:rPr>
        <w:t>kets@tobaccofactorytheatres.com</w:t>
      </w:r>
      <w:r w:rsidRPr="00240B95">
        <w:rPr>
          <w:rFonts w:ascii="Karla" w:hAnsi="Karla"/>
          <w:color w:val="D84938"/>
          <w:sz w:val="19"/>
          <w:szCs w:val="19"/>
        </w:rPr>
        <w:softHyphen/>
        <w:t xml:space="preserve"> </w:t>
      </w:r>
    </w:p>
    <w:p w:rsidR="00FC05FD" w:rsidRDefault="00FC05FD" w:rsidP="00FC05FD">
      <w:pPr>
        <w:pStyle w:val="Header"/>
        <w:spacing w:line="276" w:lineRule="auto"/>
        <w:ind w:left="851"/>
        <w:jc w:val="right"/>
        <w:rPr>
          <w:rFonts w:ascii="Karla" w:hAnsi="Karla"/>
          <w:color w:val="D84938"/>
          <w:sz w:val="19"/>
          <w:szCs w:val="19"/>
        </w:rPr>
      </w:pPr>
      <w:r w:rsidRPr="00240B95">
        <w:rPr>
          <w:rFonts w:ascii="Karla" w:hAnsi="Karla"/>
          <w:color w:val="D84938"/>
          <w:sz w:val="19"/>
          <w:szCs w:val="19"/>
        </w:rPr>
        <w:t xml:space="preserve"> tobaccofactorytheatres.com</w:t>
      </w:r>
    </w:p>
    <w:p w:rsidR="00FC05FD" w:rsidRPr="00240B95" w:rsidRDefault="00FC05FD" w:rsidP="00FC05FD">
      <w:pPr>
        <w:pStyle w:val="Header"/>
        <w:spacing w:line="276" w:lineRule="auto"/>
        <w:ind w:left="851"/>
        <w:jc w:val="right"/>
        <w:rPr>
          <w:rFonts w:ascii="Karla" w:hAnsi="Karla"/>
          <w:color w:val="D84938"/>
          <w:sz w:val="18"/>
          <w:szCs w:val="18"/>
        </w:rPr>
      </w:pPr>
      <w:r w:rsidRPr="00240B95">
        <w:rPr>
          <w:rFonts w:ascii="Karla" w:hAnsi="Karla"/>
          <w:color w:val="D84938"/>
          <w:sz w:val="19"/>
          <w:szCs w:val="19"/>
        </w:rPr>
        <w:t xml:space="preserve">Raleigh Road, </w:t>
      </w:r>
      <w:proofErr w:type="spellStart"/>
      <w:r w:rsidRPr="00240B95">
        <w:rPr>
          <w:rFonts w:ascii="Karla" w:hAnsi="Karla"/>
          <w:color w:val="D84938"/>
          <w:sz w:val="19"/>
          <w:szCs w:val="19"/>
        </w:rPr>
        <w:t>Southville</w:t>
      </w:r>
      <w:proofErr w:type="spellEnd"/>
      <w:r w:rsidRPr="00240B95">
        <w:rPr>
          <w:rFonts w:ascii="Karla" w:hAnsi="Karla"/>
          <w:color w:val="D84938"/>
          <w:sz w:val="19"/>
          <w:szCs w:val="19"/>
        </w:rPr>
        <w:t xml:space="preserve">, Bristol BS3 1TF  </w:t>
      </w:r>
    </w:p>
    <w:p w:rsidR="00FC05FD" w:rsidRPr="00FC05FD" w:rsidRDefault="00FC05FD" w:rsidP="00FC05FD"/>
    <w:p w:rsidR="00FC05FD" w:rsidRPr="00FC05FD" w:rsidRDefault="00FC05FD" w:rsidP="00FC05FD">
      <w:r>
        <w:rPr>
          <w:b/>
          <w:bCs/>
          <w:noProof/>
          <w:lang w:eastAsia="en-GB"/>
        </w:rPr>
        <w:drawing>
          <wp:anchor distT="0" distB="0" distL="114300" distR="114300" simplePos="0" relativeHeight="251660288" behindDoc="0" locked="0" layoutInCell="1" allowOverlap="1" wp14:anchorId="169805F8" wp14:editId="6129BC0E">
            <wp:simplePos x="0" y="0"/>
            <wp:positionH relativeFrom="column">
              <wp:posOffset>38100</wp:posOffset>
            </wp:positionH>
            <wp:positionV relativeFrom="paragraph">
              <wp:posOffset>163195</wp:posOffset>
            </wp:positionV>
            <wp:extent cx="3038475" cy="2026285"/>
            <wp:effectExtent l="0" t="0" r="9525" b="0"/>
            <wp:wrapSquare wrapText="bothSides"/>
            <wp:docPr id="1" name="Picture 1" descr="S:\Users\CYP\Bryony\Images\Cam SS FDP\Low Res - More photos\SUMMER SCHOOL_TF_13-19-low res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ers\CYP\Bryony\Images\Cam SS FDP\Low Res - More photos\SUMMER SCHOOL_TF_13-19-low res2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38475" cy="2026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11A0" w:rsidRDefault="00FC05FD" w:rsidP="00FC05FD">
      <w:pPr>
        <w:rPr>
          <w:b/>
          <w:bCs/>
        </w:rPr>
      </w:pPr>
      <w:r w:rsidRPr="00FC05FD">
        <w:rPr>
          <w:b/>
          <w:bCs/>
        </w:rPr>
        <w:t xml:space="preserve">Tobacco Factory Theatres </w:t>
      </w:r>
      <w:r w:rsidR="003811A0" w:rsidRPr="003811A0">
        <w:rPr>
          <w:b/>
          <w:bCs/>
        </w:rPr>
        <w:t>produces and presents a jam-packed programme of excellent theatre in unique, intimate spaces, in Bristol and beyond, with exciting opportunities for artists and young people</w:t>
      </w:r>
      <w:r w:rsidR="003811A0">
        <w:rPr>
          <w:b/>
          <w:bCs/>
        </w:rPr>
        <w:t>.</w:t>
      </w:r>
    </w:p>
    <w:p w:rsidR="00FC05FD" w:rsidRPr="00FC05FD" w:rsidRDefault="00FC05FD" w:rsidP="00FC05FD">
      <w:r w:rsidRPr="00FC05FD">
        <w:t xml:space="preserve">We present a jam-packed programme of diverse and exciting shows, workshops and events, from classic and contemporary theatre, to theatre for families, comedy, dance, music, opera and puppetry. We also programme an extensive programme of engagement, learning and participation opportunities for audiences, artists and young people. </w:t>
      </w:r>
    </w:p>
    <w:p w:rsidR="00FC05FD" w:rsidRDefault="00FC05FD" w:rsidP="00FC05FD">
      <w:pPr>
        <w:rPr>
          <w:b/>
          <w:bCs/>
        </w:rPr>
      </w:pPr>
    </w:p>
    <w:p w:rsidR="00FC05FD" w:rsidRPr="00FC05FD" w:rsidRDefault="00FC05FD" w:rsidP="00FC05FD">
      <w:r>
        <w:rPr>
          <w:b/>
          <w:bCs/>
        </w:rPr>
        <w:t xml:space="preserve">WORK EXPERIENCE </w:t>
      </w:r>
    </w:p>
    <w:p w:rsidR="00FC05FD" w:rsidRPr="00FC05FD" w:rsidRDefault="00FC05FD" w:rsidP="00FC05FD">
      <w:r w:rsidRPr="00FC05FD">
        <w:t xml:space="preserve">As part of our CYP programme, we are thrilled to be opening our doors and offering work experience placements to local young people. </w:t>
      </w:r>
      <w:r>
        <w:t>We</w:t>
      </w:r>
      <w:r w:rsidRPr="00FC05FD">
        <w:t xml:space="preserve"> are inviting three young people (Year 10/11) to join us for one week where they will have exclusive access to the inner workings of our theatre, as well as the opportunity to develop employability skills which can be included on their CVs. </w:t>
      </w:r>
    </w:p>
    <w:p w:rsidR="00FC05FD" w:rsidRDefault="00FC05FD" w:rsidP="00FC05FD"/>
    <w:p w:rsidR="00FC05FD" w:rsidRDefault="00FC05FD" w:rsidP="00FC05FD">
      <w:pPr>
        <w:rPr>
          <w:b/>
          <w:bCs/>
        </w:rPr>
      </w:pPr>
      <w:r>
        <w:t>Dates for 20</w:t>
      </w:r>
      <w:r w:rsidR="00A149F8">
        <w:t>18</w:t>
      </w:r>
      <w:r w:rsidRPr="00FC05FD">
        <w:t xml:space="preserve">: </w:t>
      </w:r>
      <w:r w:rsidR="00A149F8">
        <w:rPr>
          <w:b/>
          <w:bCs/>
        </w:rPr>
        <w:t>Mon</w:t>
      </w:r>
      <w:r w:rsidRPr="00FC05FD">
        <w:rPr>
          <w:b/>
          <w:bCs/>
        </w:rPr>
        <w:t xml:space="preserve"> </w:t>
      </w:r>
      <w:r w:rsidR="001C3557">
        <w:rPr>
          <w:b/>
          <w:bCs/>
        </w:rPr>
        <w:t>02 July</w:t>
      </w:r>
      <w:r>
        <w:rPr>
          <w:b/>
          <w:bCs/>
        </w:rPr>
        <w:t xml:space="preserve"> - Fri </w:t>
      </w:r>
      <w:r w:rsidR="001C3557">
        <w:rPr>
          <w:b/>
          <w:bCs/>
        </w:rPr>
        <w:t>06 July 2018</w:t>
      </w:r>
    </w:p>
    <w:p w:rsidR="00FC05FD" w:rsidRPr="00FC05FD" w:rsidRDefault="00FC05FD" w:rsidP="00FC05FD">
      <w:r w:rsidRPr="00FC05FD">
        <w:rPr>
          <w:b/>
          <w:bCs/>
        </w:rPr>
        <w:t xml:space="preserve"> </w:t>
      </w:r>
    </w:p>
    <w:p w:rsidR="008F2C1B" w:rsidRDefault="008F2C1B" w:rsidP="00FC05FD">
      <w:pPr>
        <w:rPr>
          <w:b/>
          <w:bCs/>
        </w:rPr>
      </w:pPr>
      <w:r>
        <w:rPr>
          <w:noProof/>
          <w:lang w:eastAsia="en-GB"/>
        </w:rPr>
        <w:drawing>
          <wp:anchor distT="0" distB="0" distL="114300" distR="114300" simplePos="0" relativeHeight="251661312" behindDoc="0" locked="0" layoutInCell="1" allowOverlap="1" wp14:anchorId="344D477B" wp14:editId="13BC0178">
            <wp:simplePos x="0" y="0"/>
            <wp:positionH relativeFrom="column">
              <wp:posOffset>3078480</wp:posOffset>
            </wp:positionH>
            <wp:positionV relativeFrom="paragraph">
              <wp:posOffset>43815</wp:posOffset>
            </wp:positionV>
            <wp:extent cx="3324860" cy="2163445"/>
            <wp:effectExtent l="0" t="0" r="8890" b="8255"/>
            <wp:wrapSquare wrapText="bothSides"/>
            <wp:docPr id="2" name="Picture 2" descr="S:\Users\MARKETING\1 Marketing shared folder\Photos and Images\2015 New space and branding photos\Smaller for website\Tobacco Factory Theatre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ers\MARKETING\1 Marketing shared folder\Photos and Images\2015 New space and branding photos\Smaller for website\Tobacco Factory Theatres 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24860" cy="2163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05FD" w:rsidRPr="00FC05FD" w:rsidRDefault="00FC05FD" w:rsidP="00FC05FD">
      <w:r w:rsidRPr="00FC05FD">
        <w:rPr>
          <w:b/>
          <w:bCs/>
        </w:rPr>
        <w:t xml:space="preserve">THE PLACEMENT: </w:t>
      </w:r>
    </w:p>
    <w:p w:rsidR="00FC05FD" w:rsidRDefault="00FC05FD" w:rsidP="00FC05FD">
      <w:r w:rsidRPr="00FC05FD">
        <w:t>As part of your placement, you will</w:t>
      </w:r>
      <w:r w:rsidRPr="00FC05FD">
        <w:rPr>
          <w:rFonts w:ascii="Times New Roman" w:hAnsi="Times New Roman" w:cs="Times New Roman"/>
        </w:rPr>
        <w:t>…</w:t>
      </w:r>
      <w:r w:rsidRPr="00FC05FD">
        <w:t xml:space="preserve"> </w:t>
      </w:r>
    </w:p>
    <w:p w:rsidR="00FC05FD" w:rsidRPr="00FC05FD" w:rsidRDefault="00FC05FD" w:rsidP="00FC05FD"/>
    <w:p w:rsidR="00FC05FD" w:rsidRPr="00FC05FD" w:rsidRDefault="00FC05FD" w:rsidP="00FC05FD">
      <w:pPr>
        <w:pStyle w:val="ListParagraph"/>
        <w:numPr>
          <w:ilvl w:val="0"/>
          <w:numId w:val="1"/>
        </w:numPr>
      </w:pPr>
      <w:r w:rsidRPr="00FC05FD">
        <w:t xml:space="preserve">Observe rehearsals in the theatre </w:t>
      </w:r>
    </w:p>
    <w:p w:rsidR="00FC05FD" w:rsidRDefault="00FC05FD" w:rsidP="00FC05FD">
      <w:pPr>
        <w:pStyle w:val="ListParagraph"/>
        <w:numPr>
          <w:ilvl w:val="0"/>
          <w:numId w:val="1"/>
        </w:numPr>
      </w:pPr>
      <w:r w:rsidRPr="00FC05FD">
        <w:t xml:space="preserve">Shadow various staff in different roles including producing, marketing, box office and development </w:t>
      </w:r>
    </w:p>
    <w:p w:rsidR="00FC05FD" w:rsidRPr="00FC05FD" w:rsidRDefault="00FC05FD" w:rsidP="00FC05FD">
      <w:pPr>
        <w:pStyle w:val="ListParagraph"/>
        <w:numPr>
          <w:ilvl w:val="0"/>
          <w:numId w:val="1"/>
        </w:numPr>
      </w:pPr>
      <w:r w:rsidRPr="00FC05FD">
        <w:t xml:space="preserve">Complete an independent project (all three students together) which will be presented to the theatre staff </w:t>
      </w:r>
    </w:p>
    <w:p w:rsidR="00FC05FD" w:rsidRPr="00FC05FD" w:rsidRDefault="00FC05FD" w:rsidP="00FC05FD"/>
    <w:p w:rsidR="00FC05FD" w:rsidRDefault="00FC05FD" w:rsidP="00FC05FD">
      <w:pPr>
        <w:rPr>
          <w:b/>
          <w:bCs/>
        </w:rPr>
      </w:pPr>
    </w:p>
    <w:p w:rsidR="008F2C1B" w:rsidRDefault="008F2C1B" w:rsidP="00FC05FD">
      <w:pPr>
        <w:rPr>
          <w:b/>
          <w:bCs/>
        </w:rPr>
      </w:pPr>
    </w:p>
    <w:p w:rsidR="00FC05FD" w:rsidRPr="00FC05FD" w:rsidRDefault="00FC05FD" w:rsidP="00FC05FD">
      <w:r w:rsidRPr="00FC05FD">
        <w:rPr>
          <w:b/>
          <w:bCs/>
        </w:rPr>
        <w:t xml:space="preserve">TO APPLY: </w:t>
      </w:r>
    </w:p>
    <w:p w:rsidR="00FC05FD" w:rsidRPr="00FC05FD" w:rsidRDefault="00FC05FD" w:rsidP="00FC05FD">
      <w:r w:rsidRPr="00FC05FD">
        <w:t xml:space="preserve">As one of the few theatre venues offering work experience in the region, there is fierce competition for these places. Due to this (and to offer a professional experience to all those interested) there is an application process: </w:t>
      </w:r>
    </w:p>
    <w:p w:rsidR="00FC05FD" w:rsidRDefault="00FC05FD" w:rsidP="002474FE">
      <w:pPr>
        <w:pStyle w:val="ListParagraph"/>
        <w:numPr>
          <w:ilvl w:val="0"/>
          <w:numId w:val="2"/>
        </w:numPr>
      </w:pPr>
      <w:r w:rsidRPr="00FC05FD">
        <w:t xml:space="preserve">Please complete and submit an application form by </w:t>
      </w:r>
      <w:r w:rsidRPr="002474FE">
        <w:rPr>
          <w:b/>
          <w:bCs/>
        </w:rPr>
        <w:t xml:space="preserve">5pm </w:t>
      </w:r>
      <w:r w:rsidR="001C3557">
        <w:rPr>
          <w:b/>
          <w:bCs/>
        </w:rPr>
        <w:t>Mon 15</w:t>
      </w:r>
      <w:r w:rsidR="002474FE">
        <w:rPr>
          <w:b/>
          <w:bCs/>
        </w:rPr>
        <w:t xml:space="preserve"> </w:t>
      </w:r>
      <w:r w:rsidR="001C3557">
        <w:rPr>
          <w:b/>
          <w:bCs/>
        </w:rPr>
        <w:t>January 2018</w:t>
      </w:r>
      <w:r w:rsidRPr="002474FE">
        <w:rPr>
          <w:b/>
          <w:bCs/>
        </w:rPr>
        <w:t xml:space="preserve"> </w:t>
      </w:r>
      <w:r w:rsidRPr="00FC05FD">
        <w:t xml:space="preserve">and email it to </w:t>
      </w:r>
      <w:hyperlink r:id="rId9" w:history="1">
        <w:r w:rsidR="001C3557" w:rsidRPr="00097BB9">
          <w:rPr>
            <w:rStyle w:val="Hyperlink"/>
          </w:rPr>
          <w:t>theatre@tobaccofactorytheatres.com</w:t>
        </w:r>
      </w:hyperlink>
      <w:r w:rsidR="001C3557">
        <w:t xml:space="preserve"> with ‘WORK EXPERIENCE’ in the subject line. </w:t>
      </w:r>
      <w:r w:rsidRPr="00FC05FD">
        <w:t xml:space="preserve"> </w:t>
      </w:r>
    </w:p>
    <w:p w:rsidR="002474FE" w:rsidRPr="002474FE" w:rsidRDefault="00FC05FD" w:rsidP="002474FE">
      <w:pPr>
        <w:pStyle w:val="ListParagraph"/>
        <w:numPr>
          <w:ilvl w:val="0"/>
          <w:numId w:val="2"/>
        </w:numPr>
        <w:rPr>
          <w:b/>
          <w:bCs/>
        </w:rPr>
      </w:pPr>
      <w:r w:rsidRPr="00FC05FD">
        <w:t xml:space="preserve">Shortlisted candidates will be contacted by </w:t>
      </w:r>
      <w:r w:rsidR="002474FE" w:rsidRPr="002474FE">
        <w:rPr>
          <w:b/>
        </w:rPr>
        <w:t xml:space="preserve">Mon </w:t>
      </w:r>
      <w:r w:rsidR="001C3557">
        <w:rPr>
          <w:b/>
        </w:rPr>
        <w:t>22 January 2018</w:t>
      </w:r>
      <w:r w:rsidRPr="00FC05FD">
        <w:t xml:space="preserve"> and invited to interview </w:t>
      </w:r>
      <w:r w:rsidR="001C3557">
        <w:t>in mid-February.</w:t>
      </w:r>
      <w:r w:rsidR="002474FE" w:rsidRPr="002474FE">
        <w:rPr>
          <w:b/>
          <w:bCs/>
        </w:rPr>
        <w:t xml:space="preserve"> </w:t>
      </w:r>
    </w:p>
    <w:p w:rsidR="00FC05FD" w:rsidRPr="00FC05FD" w:rsidRDefault="00FC05FD" w:rsidP="002474FE">
      <w:pPr>
        <w:pStyle w:val="ListParagraph"/>
        <w:numPr>
          <w:ilvl w:val="0"/>
          <w:numId w:val="2"/>
        </w:numPr>
      </w:pPr>
      <w:r w:rsidRPr="00FC05FD">
        <w:t xml:space="preserve">Successful candidates will be notified shortly after this. </w:t>
      </w:r>
    </w:p>
    <w:p w:rsidR="00FC05FD" w:rsidRPr="00FC05FD" w:rsidRDefault="00FC05FD" w:rsidP="00FC05FD"/>
    <w:p w:rsidR="00FD1B02" w:rsidRDefault="00FC05FD" w:rsidP="00FC05FD">
      <w:r w:rsidRPr="00FC05FD">
        <w:t xml:space="preserve">For more information, please email Bryony Roberts at </w:t>
      </w:r>
      <w:hyperlink r:id="rId10" w:history="1">
        <w:r w:rsidR="00A149F8" w:rsidRPr="00F20898">
          <w:rPr>
            <w:rStyle w:val="Hyperlink"/>
          </w:rPr>
          <w:t>bryony@tobaccofactorytheatres.com</w:t>
        </w:r>
      </w:hyperlink>
      <w:bookmarkStart w:id="0" w:name="_GoBack"/>
      <w:bookmarkEnd w:id="0"/>
      <w:r w:rsidR="00A149F8">
        <w:t xml:space="preserve"> </w:t>
      </w:r>
      <w:r w:rsidRPr="00FC05FD">
        <w:t xml:space="preserve">or </w:t>
      </w:r>
      <w:r w:rsidR="001C3557">
        <w:t xml:space="preserve">Ailie deBonnaire at </w:t>
      </w:r>
      <w:hyperlink r:id="rId11" w:history="1">
        <w:r w:rsidR="001C3557" w:rsidRPr="00097BB9">
          <w:rPr>
            <w:rStyle w:val="Hyperlink"/>
          </w:rPr>
          <w:t>ailie@tobaccofactorytheatres.com</w:t>
        </w:r>
      </w:hyperlink>
      <w:r w:rsidR="001C3557">
        <w:t xml:space="preserve"> or call 0117 902 0345</w:t>
      </w:r>
    </w:p>
    <w:sectPr w:rsidR="00FD1B02" w:rsidSect="002474FE">
      <w:pgSz w:w="11906" w:h="16838"/>
      <w:pgMar w:top="426" w:right="849"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rla">
    <w:altName w:val="Karla"/>
    <w:panose1 w:val="00000000000000000000"/>
    <w:charset w:val="00"/>
    <w:family w:val="auto"/>
    <w:pitch w:val="variable"/>
    <w:sig w:usb0="80000027" w:usb1="08000042" w:usb2="14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13C3A"/>
    <w:multiLevelType w:val="hybridMultilevel"/>
    <w:tmpl w:val="7B087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B682874"/>
    <w:multiLevelType w:val="hybridMultilevel"/>
    <w:tmpl w:val="3E5CA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5FD"/>
    <w:rsid w:val="001C3557"/>
    <w:rsid w:val="002474FE"/>
    <w:rsid w:val="003811A0"/>
    <w:rsid w:val="008F2C1B"/>
    <w:rsid w:val="00A149F8"/>
    <w:rsid w:val="00FC05FD"/>
    <w:rsid w:val="00FD1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Karla" w:eastAsiaTheme="minorHAnsi" w:hAnsi="Karla"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5FD"/>
    <w:pPr>
      <w:tabs>
        <w:tab w:val="center" w:pos="4320"/>
        <w:tab w:val="right" w:pos="8640"/>
      </w:tabs>
    </w:pPr>
    <w:rPr>
      <w:rFonts w:asciiTheme="minorHAnsi" w:eastAsiaTheme="minorEastAsia" w:hAnsiTheme="minorHAnsi"/>
      <w:sz w:val="24"/>
      <w:szCs w:val="24"/>
      <w:lang w:val="en-US" w:eastAsia="ja-JP"/>
    </w:rPr>
  </w:style>
  <w:style w:type="character" w:customStyle="1" w:styleId="HeaderChar">
    <w:name w:val="Header Char"/>
    <w:basedOn w:val="DefaultParagraphFont"/>
    <w:link w:val="Header"/>
    <w:uiPriority w:val="99"/>
    <w:rsid w:val="00FC05FD"/>
    <w:rPr>
      <w:rFonts w:asciiTheme="minorHAnsi" w:eastAsiaTheme="minorEastAsia" w:hAnsiTheme="minorHAnsi"/>
      <w:sz w:val="24"/>
      <w:szCs w:val="24"/>
      <w:lang w:val="en-US" w:eastAsia="ja-JP"/>
    </w:rPr>
  </w:style>
  <w:style w:type="paragraph" w:styleId="BalloonText">
    <w:name w:val="Balloon Text"/>
    <w:basedOn w:val="Normal"/>
    <w:link w:val="BalloonTextChar"/>
    <w:uiPriority w:val="99"/>
    <w:semiHidden/>
    <w:unhideWhenUsed/>
    <w:rsid w:val="00FC05FD"/>
    <w:rPr>
      <w:rFonts w:ascii="Tahoma" w:hAnsi="Tahoma" w:cs="Tahoma"/>
      <w:sz w:val="16"/>
      <w:szCs w:val="16"/>
    </w:rPr>
  </w:style>
  <w:style w:type="character" w:customStyle="1" w:styleId="BalloonTextChar">
    <w:name w:val="Balloon Text Char"/>
    <w:basedOn w:val="DefaultParagraphFont"/>
    <w:link w:val="BalloonText"/>
    <w:uiPriority w:val="99"/>
    <w:semiHidden/>
    <w:rsid w:val="00FC05FD"/>
    <w:rPr>
      <w:rFonts w:ascii="Tahoma" w:hAnsi="Tahoma" w:cs="Tahoma"/>
      <w:sz w:val="16"/>
      <w:szCs w:val="16"/>
    </w:rPr>
  </w:style>
  <w:style w:type="paragraph" w:styleId="ListParagraph">
    <w:name w:val="List Paragraph"/>
    <w:basedOn w:val="Normal"/>
    <w:uiPriority w:val="34"/>
    <w:qFormat/>
    <w:rsid w:val="00FC05FD"/>
    <w:pPr>
      <w:ind w:left="720"/>
      <w:contextualSpacing/>
    </w:pPr>
  </w:style>
  <w:style w:type="character" w:styleId="Hyperlink">
    <w:name w:val="Hyperlink"/>
    <w:basedOn w:val="DefaultParagraphFont"/>
    <w:uiPriority w:val="99"/>
    <w:unhideWhenUsed/>
    <w:rsid w:val="001C3557"/>
    <w:rPr>
      <w:color w:val="0000FF" w:themeColor="hyperlink"/>
      <w:u w:val="single"/>
    </w:rPr>
  </w:style>
  <w:style w:type="character" w:customStyle="1" w:styleId="UnresolvedMention">
    <w:name w:val="Unresolved Mention"/>
    <w:basedOn w:val="DefaultParagraphFont"/>
    <w:uiPriority w:val="99"/>
    <w:semiHidden/>
    <w:unhideWhenUsed/>
    <w:rsid w:val="001C355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Karla" w:eastAsiaTheme="minorHAnsi" w:hAnsi="Karla"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5FD"/>
    <w:pPr>
      <w:tabs>
        <w:tab w:val="center" w:pos="4320"/>
        <w:tab w:val="right" w:pos="8640"/>
      </w:tabs>
    </w:pPr>
    <w:rPr>
      <w:rFonts w:asciiTheme="minorHAnsi" w:eastAsiaTheme="minorEastAsia" w:hAnsiTheme="minorHAnsi"/>
      <w:sz w:val="24"/>
      <w:szCs w:val="24"/>
      <w:lang w:val="en-US" w:eastAsia="ja-JP"/>
    </w:rPr>
  </w:style>
  <w:style w:type="character" w:customStyle="1" w:styleId="HeaderChar">
    <w:name w:val="Header Char"/>
    <w:basedOn w:val="DefaultParagraphFont"/>
    <w:link w:val="Header"/>
    <w:uiPriority w:val="99"/>
    <w:rsid w:val="00FC05FD"/>
    <w:rPr>
      <w:rFonts w:asciiTheme="minorHAnsi" w:eastAsiaTheme="minorEastAsia" w:hAnsiTheme="minorHAnsi"/>
      <w:sz w:val="24"/>
      <w:szCs w:val="24"/>
      <w:lang w:val="en-US" w:eastAsia="ja-JP"/>
    </w:rPr>
  </w:style>
  <w:style w:type="paragraph" w:styleId="BalloonText">
    <w:name w:val="Balloon Text"/>
    <w:basedOn w:val="Normal"/>
    <w:link w:val="BalloonTextChar"/>
    <w:uiPriority w:val="99"/>
    <w:semiHidden/>
    <w:unhideWhenUsed/>
    <w:rsid w:val="00FC05FD"/>
    <w:rPr>
      <w:rFonts w:ascii="Tahoma" w:hAnsi="Tahoma" w:cs="Tahoma"/>
      <w:sz w:val="16"/>
      <w:szCs w:val="16"/>
    </w:rPr>
  </w:style>
  <w:style w:type="character" w:customStyle="1" w:styleId="BalloonTextChar">
    <w:name w:val="Balloon Text Char"/>
    <w:basedOn w:val="DefaultParagraphFont"/>
    <w:link w:val="BalloonText"/>
    <w:uiPriority w:val="99"/>
    <w:semiHidden/>
    <w:rsid w:val="00FC05FD"/>
    <w:rPr>
      <w:rFonts w:ascii="Tahoma" w:hAnsi="Tahoma" w:cs="Tahoma"/>
      <w:sz w:val="16"/>
      <w:szCs w:val="16"/>
    </w:rPr>
  </w:style>
  <w:style w:type="paragraph" w:styleId="ListParagraph">
    <w:name w:val="List Paragraph"/>
    <w:basedOn w:val="Normal"/>
    <w:uiPriority w:val="34"/>
    <w:qFormat/>
    <w:rsid w:val="00FC05FD"/>
    <w:pPr>
      <w:ind w:left="720"/>
      <w:contextualSpacing/>
    </w:pPr>
  </w:style>
  <w:style w:type="character" w:styleId="Hyperlink">
    <w:name w:val="Hyperlink"/>
    <w:basedOn w:val="DefaultParagraphFont"/>
    <w:uiPriority w:val="99"/>
    <w:unhideWhenUsed/>
    <w:rsid w:val="001C3557"/>
    <w:rPr>
      <w:color w:val="0000FF" w:themeColor="hyperlink"/>
      <w:u w:val="single"/>
    </w:rPr>
  </w:style>
  <w:style w:type="character" w:customStyle="1" w:styleId="UnresolvedMention">
    <w:name w:val="Unresolved Mention"/>
    <w:basedOn w:val="DefaultParagraphFont"/>
    <w:uiPriority w:val="99"/>
    <w:semiHidden/>
    <w:unhideWhenUsed/>
    <w:rsid w:val="001C35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mailto:ailie@tobaccofactorytheatres.com" TargetMode="External"/><Relationship Id="rId5" Type="http://schemas.openxmlformats.org/officeDocument/2006/relationships/webSettings" Target="webSettings.xml"/><Relationship Id="rId10" Type="http://schemas.openxmlformats.org/officeDocument/2006/relationships/hyperlink" Target="mailto:bryony@tobaccofactorytheatres.com" TargetMode="External"/><Relationship Id="rId4" Type="http://schemas.openxmlformats.org/officeDocument/2006/relationships/settings" Target="settings.xml"/><Relationship Id="rId9" Type="http://schemas.openxmlformats.org/officeDocument/2006/relationships/hyperlink" Target="mailto:theatre@tobaccofactorytheatr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215E995C</Template>
  <TotalTime>0</TotalTime>
  <Pages>1</Pages>
  <Words>364</Words>
  <Characters>2078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Bryony Roberts</dc:creator>
  <cp:lastModifiedBy>Becky Lane</cp:lastModifiedBy>
  <cp:revision>2</cp:revision>
  <cp:lastPrinted>2016-09-22T12:56:00Z</cp:lastPrinted>
  <dcterms:created xsi:type="dcterms:W3CDTF">2017-11-27T16:53:00Z</dcterms:created>
  <dcterms:modified xsi:type="dcterms:W3CDTF">2017-11-27T16:53:00Z</dcterms:modified>
</cp:coreProperties>
</file>